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Les données métriques sont dans les tableaux généraux des dents jugales supérieures.</w:t>
      </w:r>
      <w:r>
        <w:rPr/>
        <w:t xml:space="preserve">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LibreOffice/7.4.3.2$Windows_X86_64 LibreOffice_project/1048a8393ae2eeec98dff31b5c133c5f1d08b890</Application>
  <AppVersion>15.0000</AppVersion>
  <Pages>1</Pages>
  <Words>12</Words>
  <Characters>73</Characters>
  <CharactersWithSpaces>85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2024-08-02T17:40:55Z</dcterms:created>
  <dc:creator/>
  <dc:description/>
  <dc:language>en-US</dc:language>
  <cp:lastModifiedBy/>
  <dcterms:modified xsi:type="dcterms:W3CDTF">2024-08-02T17:41:32Z</dcterms:modified>
  <cp:revision>1</cp:revision>
  <dc:subject/>
  <dc:title/>
</cp:coreProperties>
</file>